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EBF" w:rsidRPr="007C5B4A" w:rsidRDefault="00AB4EBF" w:rsidP="007C5B4A">
      <w:pPr>
        <w:spacing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noProof/>
          <w:sz w:val="28"/>
          <w:szCs w:val="28"/>
          <w:lang w:eastAsia="ru-RU"/>
        </w:rPr>
        <w:t>Муниципальное казенное общеобразовательное учреждение</w:t>
      </w:r>
    </w:p>
    <w:p w:rsidR="00AB4EBF" w:rsidRPr="007C5B4A" w:rsidRDefault="00AB4EBF" w:rsidP="007C5B4A">
      <w:pPr>
        <w:spacing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noProof/>
          <w:sz w:val="28"/>
          <w:szCs w:val="28"/>
          <w:lang w:eastAsia="ru-RU"/>
        </w:rPr>
        <w:t>«Речновская средняя общеобразовательная школа»</w:t>
      </w:r>
    </w:p>
    <w:p w:rsidR="00AB4EBF" w:rsidRPr="007C5B4A" w:rsidRDefault="00AB4EBF" w:rsidP="007C5B4A">
      <w:pPr>
        <w:spacing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noProof/>
          <w:sz w:val="28"/>
          <w:szCs w:val="28"/>
          <w:lang w:eastAsia="ru-RU"/>
        </w:rPr>
        <w:t>Лебяжьевского района</w:t>
      </w:r>
    </w:p>
    <w:p w:rsidR="00AB4EBF" w:rsidRPr="007C5B4A" w:rsidRDefault="00AB4EBF" w:rsidP="007C5B4A">
      <w:pPr>
        <w:spacing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AB4EBF" w:rsidRPr="007C5B4A" w:rsidRDefault="00AB4EBF" w:rsidP="007C5B4A">
      <w:pPr>
        <w:spacing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AB4EBF" w:rsidRPr="007C5B4A" w:rsidRDefault="00AB4EBF" w:rsidP="007C5B4A">
      <w:pPr>
        <w:spacing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9315" cy="4458970"/>
            <wp:effectExtent l="19050" t="0" r="0" b="0"/>
            <wp:docPr id="1" name="Рисунок 2" descr="DSCF6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SCF606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458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4EBF" w:rsidRPr="007C5B4A" w:rsidRDefault="00AB4EBF" w:rsidP="007C5B4A">
      <w:pPr>
        <w:spacing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AB4EBF" w:rsidRPr="007C5B4A" w:rsidRDefault="00AB4EBF" w:rsidP="007C5B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5B4A">
        <w:rPr>
          <w:rFonts w:ascii="Times New Roman" w:hAnsi="Times New Roman" w:cs="Times New Roman"/>
          <w:sz w:val="28"/>
          <w:szCs w:val="28"/>
        </w:rPr>
        <w:t>Скулябина Людмила Васильевна</w:t>
      </w:r>
    </w:p>
    <w:p w:rsidR="00AB4EBF" w:rsidRPr="007C5B4A" w:rsidRDefault="00AB4EBF" w:rsidP="007C5B4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5B4A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AB4EBF" w:rsidRPr="007C5B4A" w:rsidRDefault="00AB4EBF" w:rsidP="007C5B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C5B4A">
        <w:rPr>
          <w:rFonts w:ascii="Times New Roman" w:hAnsi="Times New Roman" w:cs="Times New Roman"/>
          <w:sz w:val="28"/>
          <w:szCs w:val="28"/>
        </w:rPr>
        <w:t>Тема: «Развитие художественно – творческих способностей детей в условиях малокомплектной школы»</w:t>
      </w:r>
    </w:p>
    <w:p w:rsidR="00687080" w:rsidRPr="007C5B4A" w:rsidRDefault="00687080" w:rsidP="007C5B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B4A" w:rsidRDefault="007C5B4A" w:rsidP="007C5B4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B4A" w:rsidRDefault="007C5B4A" w:rsidP="007C5B4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B4A" w:rsidRDefault="007C5B4A" w:rsidP="007C5B4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B4A" w:rsidRDefault="007C5B4A" w:rsidP="007C5B4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5B4A" w:rsidRDefault="007C5B4A" w:rsidP="007C5B4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87080" w:rsidRPr="007C5B4A" w:rsidRDefault="00687080" w:rsidP="007C5B4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Одна из главных задач современной начальной школы – создание необходимых и полноценных условий для личностного развития каждого ребенка и формирование его активной позиции. В связи с этим возникает необходимость подготовки учащихся начальной школы к такой деятельности, которая учит размышлять, наблюдать, сопоставлять, делать выводы.</w:t>
      </w:r>
    </w:p>
    <w:p w:rsidR="00687080" w:rsidRPr="007C5B4A" w:rsidRDefault="00687080" w:rsidP="007C5B4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>В условиях малокомплектной школы, когда дети при любой загруженности на уроках, вольно или невольно вынуждены отвлекатьс</w:t>
      </w:r>
      <w:r w:rsidR="009B577A" w:rsidRPr="007C5B4A">
        <w:rPr>
          <w:rFonts w:ascii="Times New Roman" w:hAnsi="Times New Roman" w:cs="Times New Roman"/>
          <w:sz w:val="28"/>
          <w:szCs w:val="28"/>
          <w:lang w:eastAsia="ru-RU"/>
        </w:rPr>
        <w:t>я на другой класс,</w:t>
      </w:r>
      <w:r w:rsidR="00CC6274"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у меня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возникла такая ид</w:t>
      </w:r>
      <w:r w:rsidR="00CC6274"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ея  проводить бинарные 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>уроки изобразительного искусства и художественного труда, музыки, внеклассные мероприятия художественно – эстетической направленности. Кал</w:t>
      </w:r>
      <w:r w:rsidR="00CC6274" w:rsidRPr="007C5B4A">
        <w:rPr>
          <w:rFonts w:ascii="Times New Roman" w:hAnsi="Times New Roman" w:cs="Times New Roman"/>
          <w:sz w:val="28"/>
          <w:szCs w:val="28"/>
          <w:lang w:eastAsia="ru-RU"/>
        </w:rPr>
        <w:t>ендарное планирование составляла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так, чтобы темы уроков перекликались, и теоретическая часть была общая. Так учащимся легче воспринимать информацию и есть возможность отдохнуть от основных уроков, где идут постоянные переходы от одного класса к другому.</w:t>
      </w:r>
    </w:p>
    <w:p w:rsidR="00687080" w:rsidRPr="007C5B4A" w:rsidRDefault="00CC6274" w:rsidP="007C5B4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Выбрала тему исследовательской </w:t>
      </w:r>
      <w:r w:rsidR="00687080"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деятельности «Развитие художественно – творческих способностей детей в условиях малокомплектной школы»</w:t>
      </w:r>
    </w:p>
    <w:p w:rsidR="00687080" w:rsidRPr="007C5B4A" w:rsidRDefault="00F13BA8" w:rsidP="007C5B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>Поставила перед собой задачи и составила</w:t>
      </w:r>
      <w:r w:rsidR="00687080"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план реализации данных за</w:t>
      </w:r>
      <w:r w:rsidR="009B577A"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дач. </w:t>
      </w:r>
    </w:p>
    <w:p w:rsidR="00687080" w:rsidRPr="007C5B4A" w:rsidRDefault="009B577A" w:rsidP="007C5B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687080" w:rsidRPr="007C5B4A">
        <w:rPr>
          <w:rFonts w:ascii="Times New Roman" w:hAnsi="Times New Roman" w:cs="Times New Roman"/>
          <w:sz w:val="28"/>
          <w:szCs w:val="28"/>
          <w:lang w:eastAsia="ru-RU"/>
        </w:rPr>
        <w:t>адачи:</w:t>
      </w:r>
    </w:p>
    <w:p w:rsidR="00687080" w:rsidRPr="007C5B4A" w:rsidRDefault="00687080" w:rsidP="007C5B4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>Решение педагогических управленческих задач</w:t>
      </w:r>
    </w:p>
    <w:p w:rsidR="00687080" w:rsidRPr="007C5B4A" w:rsidRDefault="00687080" w:rsidP="007C5B4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>Осуществление оптимального отбора методов, средств, форм обучения и воспитания</w:t>
      </w:r>
    </w:p>
    <w:p w:rsidR="009B577A" w:rsidRPr="007C5B4A" w:rsidRDefault="009B577A" w:rsidP="007C5B4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>Применение современных педагогических технологий и их элементов</w:t>
      </w:r>
    </w:p>
    <w:p w:rsidR="009B577A" w:rsidRPr="007C5B4A" w:rsidRDefault="009B577A" w:rsidP="007C5B4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>Создание условий  для реализации личностных возможностей обучающихся</w:t>
      </w:r>
    </w:p>
    <w:p w:rsidR="009B577A" w:rsidRPr="007C5B4A" w:rsidRDefault="009B577A" w:rsidP="007C5B4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Применение на практике исследовательских методов обучения и воспитания </w:t>
      </w:r>
    </w:p>
    <w:p w:rsidR="00F13BA8" w:rsidRPr="007C5B4A" w:rsidRDefault="00687080" w:rsidP="007C5B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Эти задачи поставлены </w:t>
      </w:r>
      <w:r w:rsidR="009B577A"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мною 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>по причине перегруженности школьников в малокомплектной школе, которая зат</w:t>
      </w:r>
      <w:r w:rsidR="00F13BA8"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рудняет индивидуализацию </w:t>
      </w:r>
      <w:proofErr w:type="spellStart"/>
      <w:r w:rsidR="00F13BA8" w:rsidRPr="007C5B4A">
        <w:rPr>
          <w:rFonts w:ascii="Times New Roman" w:hAnsi="Times New Roman" w:cs="Times New Roman"/>
          <w:sz w:val="28"/>
          <w:szCs w:val="28"/>
          <w:lang w:eastAsia="ru-RU"/>
        </w:rPr>
        <w:t>учебно</w:t>
      </w:r>
      <w:proofErr w:type="spellEnd"/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proofErr w:type="gramStart"/>
      <w:r w:rsidRPr="007C5B4A">
        <w:rPr>
          <w:rFonts w:ascii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7C5B4A">
        <w:rPr>
          <w:rFonts w:ascii="Times New Roman" w:hAnsi="Times New Roman" w:cs="Times New Roman"/>
          <w:sz w:val="28"/>
          <w:szCs w:val="28"/>
          <w:lang w:eastAsia="ru-RU"/>
        </w:rPr>
        <w:t>спитательного процесса, так как у детей повышенное состояние утомления, при котором работоспособность школьников заметно падает. Если не применять разнообразные оптимальные для данных условий методы и формы работы, то будет снижаться интерес к про</w:t>
      </w:r>
      <w:r w:rsidR="009B577A" w:rsidRPr="007C5B4A">
        <w:rPr>
          <w:rFonts w:ascii="Times New Roman" w:hAnsi="Times New Roman" w:cs="Times New Roman"/>
          <w:sz w:val="28"/>
          <w:szCs w:val="28"/>
          <w:lang w:eastAsia="ru-RU"/>
        </w:rPr>
        <w:t>исходящему учебному процессу. Я  применяю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словесный, наглядный, аудиовизуальный, проблемный, исследовательский методы работы.</w:t>
      </w:r>
    </w:p>
    <w:p w:rsidR="00F13BA8" w:rsidRPr="007C5B4A" w:rsidRDefault="009B577A" w:rsidP="007C5B4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87080"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Как сделать каждый урок радостным, интересным, а главное – направленным на развитие каждого ребенка? </w:t>
      </w:r>
    </w:p>
    <w:p w:rsidR="00687080" w:rsidRPr="007C5B4A" w:rsidRDefault="009B577A" w:rsidP="007C5B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687080" w:rsidRPr="007C5B4A">
        <w:rPr>
          <w:rFonts w:ascii="Times New Roman" w:hAnsi="Times New Roman" w:cs="Times New Roman"/>
          <w:sz w:val="28"/>
          <w:szCs w:val="28"/>
          <w:lang w:eastAsia="ru-RU"/>
        </w:rPr>
        <w:t>дним из средств, обладающим уникальной возможностью, повышения мотивации и индивидуализации обучения современного ученика, развития его творческих способностей и создания позитивного эмоционального фона является компьютер.</w:t>
      </w:r>
    </w:p>
    <w:p w:rsidR="00687080" w:rsidRPr="007C5B4A" w:rsidRDefault="00687080" w:rsidP="007C5B4A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Одним из очевидных достоинств урока с применение ИКТ</w:t>
      </w:r>
      <w:r w:rsidR="009B577A" w:rsidRPr="007C5B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C5B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на уроках изобразительного искусства, технологии, музыки,   являетс</w:t>
      </w:r>
      <w:r w:rsidR="009B577A" w:rsidRPr="007C5B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 усиление наглядности. Напомню</w:t>
      </w:r>
      <w:r w:rsidRPr="007C5B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известную фразу К.Д. Ушинского: «Детская природа ясно требует наглядности</w:t>
      </w:r>
      <w:r w:rsidR="0069440B" w:rsidRPr="007C5B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7C5B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="00F13BA8" w:rsidRPr="007C5B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Эти слова актуальны и сейчас.</w:t>
      </w:r>
    </w:p>
    <w:p w:rsidR="00687080" w:rsidRPr="007C5B4A" w:rsidRDefault="00687080" w:rsidP="007C5B4A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Изобразительное творчество - одно из любимейших занятий детей. Эта работа требует художественных способностей, знаний изобразительной грамоты.  Поэтому необходим большой запас зрительных образов и впечатлений, творческое воображение детей. Здесь нам помогают мультимедиа  презентации, музыкальный фон, фильмы, компьютерные учебные игры.</w:t>
      </w:r>
    </w:p>
    <w:p w:rsidR="00687080" w:rsidRPr="007C5B4A" w:rsidRDefault="00F13BA8" w:rsidP="007C5B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>Проанализировав актуальность и перспективность своего исследования,  наметила несколько позиций:</w:t>
      </w:r>
    </w:p>
    <w:p w:rsidR="00687080" w:rsidRPr="007C5B4A" w:rsidRDefault="00687080" w:rsidP="007C5B4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>Рациональное использование методов, приёмов обучения и воспитания учащихся</w:t>
      </w:r>
    </w:p>
    <w:p w:rsidR="00687080" w:rsidRPr="007C5B4A" w:rsidRDefault="00687080" w:rsidP="007C5B4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Использование </w:t>
      </w:r>
      <w:proofErr w:type="spellStart"/>
      <w:r w:rsidRPr="007C5B4A">
        <w:rPr>
          <w:rFonts w:ascii="Times New Roman" w:hAnsi="Times New Roman" w:cs="Times New Roman"/>
          <w:sz w:val="28"/>
          <w:szCs w:val="28"/>
          <w:lang w:eastAsia="ru-RU"/>
        </w:rPr>
        <w:t>межпредметных</w:t>
      </w:r>
      <w:proofErr w:type="spellEnd"/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связей</w:t>
      </w:r>
    </w:p>
    <w:p w:rsidR="00687080" w:rsidRPr="007C5B4A" w:rsidRDefault="00687080" w:rsidP="007C5B4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>Самостоятельная работа учащихся над образовательным продуктом</w:t>
      </w:r>
    </w:p>
    <w:p w:rsidR="00687080" w:rsidRPr="007C5B4A" w:rsidRDefault="00687080" w:rsidP="007C5B4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>Формирование мыслительной деятельности, применение знаний на практике</w:t>
      </w:r>
    </w:p>
    <w:p w:rsidR="00F13BA8" w:rsidRPr="007C5B4A" w:rsidRDefault="00F13BA8" w:rsidP="007C5B4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Побуждение </w:t>
      </w:r>
      <w:proofErr w:type="gramStart"/>
      <w:r w:rsidRPr="007C5B4A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687080"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к творчеству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через обучение</w:t>
      </w:r>
    </w:p>
    <w:p w:rsidR="00687080" w:rsidRPr="007C5B4A" w:rsidRDefault="00687080" w:rsidP="007C5B4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>Использование коллективного творчества учащихся как средство эстетического воспитания</w:t>
      </w:r>
    </w:p>
    <w:p w:rsidR="00687080" w:rsidRPr="007C5B4A" w:rsidRDefault="00687080" w:rsidP="007C5B4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</w:t>
      </w:r>
      <w:proofErr w:type="spellStart"/>
      <w:r w:rsidRPr="007C5B4A">
        <w:rPr>
          <w:rFonts w:ascii="Times New Roman" w:hAnsi="Times New Roman" w:cs="Times New Roman"/>
          <w:sz w:val="28"/>
          <w:szCs w:val="28"/>
          <w:lang w:eastAsia="ru-RU"/>
        </w:rPr>
        <w:t>здоровьесохраняющих</w:t>
      </w:r>
      <w:proofErr w:type="spellEnd"/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технологий </w:t>
      </w:r>
    </w:p>
    <w:p w:rsidR="00687080" w:rsidRPr="007C5B4A" w:rsidRDefault="008569BD" w:rsidP="007C5B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>Чтобы понять, что я</w:t>
      </w:r>
      <w:r w:rsidR="00687080"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ид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687080"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в п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>равильном направлении, выдвинула гипотезу и начала</w:t>
      </w:r>
      <w:r w:rsidR="00687080"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её доказывать нашей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совместной  деятельностью</w:t>
      </w:r>
      <w:r w:rsidR="00687080"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с детьми.</w:t>
      </w:r>
    </w:p>
    <w:p w:rsidR="00687080" w:rsidRPr="007C5B4A" w:rsidRDefault="00687080" w:rsidP="007C5B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Гипотеза – если правильно организовать коллективное творчество, то оно будет являться средством, активизирующим развитие творческого потенциала ребенка, формирующим и совершенствующим навыки совместной работы, развивающим потребность в эстетическом общении и интерес к изобразительной деятельности.</w:t>
      </w:r>
    </w:p>
    <w:p w:rsidR="00BD56DE" w:rsidRPr="007C5B4A" w:rsidRDefault="008569BD" w:rsidP="007C5B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69440B"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поставила</w:t>
      </w:r>
      <w:r w:rsidR="00687080"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перед собой вопрос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>ы,  на которые постоянно нахожу</w:t>
      </w:r>
      <w:r w:rsidR="00687080"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ответы</w:t>
      </w:r>
      <w:r w:rsidR="00BD56DE" w:rsidRPr="007C5B4A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5D401A" w:rsidRPr="007C5B4A" w:rsidRDefault="00BD56DE" w:rsidP="007C5B4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C5B4A">
        <w:rPr>
          <w:rFonts w:ascii="Times New Roman" w:hAnsi="Times New Roman" w:cs="Times New Roman"/>
          <w:bCs/>
          <w:sz w:val="28"/>
          <w:szCs w:val="28"/>
        </w:rPr>
        <w:t>для чего учить</w:t>
      </w:r>
      <w:r w:rsidRPr="007C5B4A">
        <w:rPr>
          <w:rFonts w:ascii="Times New Roman" w:hAnsi="Times New Roman" w:cs="Times New Roman"/>
          <w:sz w:val="28"/>
          <w:szCs w:val="28"/>
        </w:rPr>
        <w:t>? – цели и задачи;</w:t>
      </w:r>
    </w:p>
    <w:p w:rsidR="005D401A" w:rsidRPr="007C5B4A" w:rsidRDefault="00BD56DE" w:rsidP="007C5B4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bCs/>
          <w:sz w:val="28"/>
          <w:szCs w:val="28"/>
          <w:lang w:eastAsia="ru-RU"/>
        </w:rPr>
        <w:t>чему учить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>? – содержание учебного процесса;</w:t>
      </w:r>
    </w:p>
    <w:p w:rsidR="005D401A" w:rsidRPr="007C5B4A" w:rsidRDefault="00BD56DE" w:rsidP="007C5B4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bCs/>
          <w:sz w:val="28"/>
          <w:szCs w:val="28"/>
          <w:lang w:eastAsia="ru-RU"/>
        </w:rPr>
        <w:t>как учить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>? – формы, методы, технологии;</w:t>
      </w:r>
    </w:p>
    <w:p w:rsidR="005D401A" w:rsidRPr="007C5B4A" w:rsidRDefault="00BD56DE" w:rsidP="007C5B4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bCs/>
          <w:sz w:val="28"/>
          <w:szCs w:val="28"/>
          <w:lang w:eastAsia="ru-RU"/>
        </w:rPr>
        <w:t>чем учить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>? – оснащение учебного процесса;</w:t>
      </w:r>
    </w:p>
    <w:p w:rsidR="005D401A" w:rsidRPr="007C5B4A" w:rsidRDefault="00BD56DE" w:rsidP="007C5B4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bCs/>
          <w:sz w:val="28"/>
          <w:szCs w:val="28"/>
          <w:lang w:eastAsia="ru-RU"/>
        </w:rPr>
        <w:t>как учатся дети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? – исследование процесса обучения. </w:t>
      </w:r>
    </w:p>
    <w:p w:rsidR="00687080" w:rsidRPr="007C5B4A" w:rsidRDefault="00BD56DE" w:rsidP="007C5B4A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>В процессе работы выявила трудности, с которыми столкнула</w:t>
      </w:r>
      <w:r w:rsidR="00687080"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сь. Использование информационно-коммуникативных технологий — необходимое условие для современного образовательного процесса, когда главным становится не трансляция фундаментальных знаний, а развитие творческих способностей, создание возможностей для реализации потенциала личности. ИКТ используются не как цель, а как  один из педагогических инструментов, способствующих 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>достижению цели урока. И в моей</w:t>
      </w:r>
      <w:r w:rsidR="00687080"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деятельности трудностью является применение контролирующих тестов ИКТ, т.к. дети не оснащены индивидуальными ноутбуками. У педагога нет возможности индивидуально отследить самостоятельную работу каждого ребёнка.</w:t>
      </w:r>
    </w:p>
    <w:p w:rsidR="00687080" w:rsidRPr="007C5B4A" w:rsidRDefault="00687080" w:rsidP="007C5B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Следующая трудность заключается в выборе единого изобразительного </w:t>
      </w:r>
      <w:r w:rsidR="00BD56DE" w:rsidRPr="007C5B4A">
        <w:rPr>
          <w:rFonts w:ascii="Times New Roman" w:hAnsi="Times New Roman" w:cs="Times New Roman"/>
          <w:sz w:val="28"/>
          <w:szCs w:val="28"/>
          <w:lang w:eastAsia="ru-RU"/>
        </w:rPr>
        <w:t>материала на уроках в МКШ. Её я реализую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в планировании совместных тем уроков. </w:t>
      </w:r>
    </w:p>
    <w:p w:rsidR="00687080" w:rsidRPr="007C5B4A" w:rsidRDefault="00BD56DE" w:rsidP="007C5B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А</w:t>
      </w:r>
      <w:r w:rsidR="00687080"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процесс выполнения коллективных композиций – заключается в трудоемкости заданий, выполнение которых,  требуют длительных временных отрезков. Так как младшие школьники не всегда могут вернуться через неделю к деятельности, она спустя время теряет для них интерес. Здесь 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>я стараюсь</w:t>
      </w:r>
      <w:r w:rsidR="00687080"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применять раз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>личные технологии,  и подключаю</w:t>
      </w:r>
      <w:r w:rsidR="00687080"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к работе родителей через различные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задания, тем самым поддерживаю</w:t>
      </w:r>
      <w:r w:rsidR="00687080"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интерес к работе на протяжении длительного времени.</w:t>
      </w:r>
    </w:p>
    <w:p w:rsidR="00687080" w:rsidRPr="007C5B4A" w:rsidRDefault="00687080" w:rsidP="007C5B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>Для реализации поставленных задач и преодоления выявленных трудностей использу</w:t>
      </w:r>
      <w:r w:rsidR="00BD56DE" w:rsidRPr="007C5B4A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оптимальность и эффективность средств.</w:t>
      </w:r>
    </w:p>
    <w:p w:rsidR="00C50CD8" w:rsidRPr="007C5B4A" w:rsidRDefault="00C50CD8" w:rsidP="007C5B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Эффективными средствами активизации познавательной деятельности на уроке являются: </w:t>
      </w:r>
    </w:p>
    <w:p w:rsidR="00AF6DB9" w:rsidRPr="007C5B4A" w:rsidRDefault="008B43F6" w:rsidP="007C5B4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7C5B4A">
        <w:rPr>
          <w:rFonts w:ascii="Times New Roman" w:hAnsi="Times New Roman" w:cs="Times New Roman"/>
          <w:sz w:val="28"/>
          <w:szCs w:val="28"/>
          <w:lang w:eastAsia="ru-RU"/>
        </w:rPr>
        <w:t>учебно</w:t>
      </w:r>
      <w:proofErr w:type="spellEnd"/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- игровая</w:t>
      </w:r>
      <w:proofErr w:type="gramEnd"/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деятельность;</w:t>
      </w:r>
    </w:p>
    <w:p w:rsidR="00AF6DB9" w:rsidRPr="007C5B4A" w:rsidRDefault="008B43F6" w:rsidP="007C5B4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дидактические игры;</w:t>
      </w:r>
    </w:p>
    <w:p w:rsidR="00AF6DB9" w:rsidRPr="007C5B4A" w:rsidRDefault="008B43F6" w:rsidP="007C5B4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создание положительных эмоциональных ситуаций;</w:t>
      </w:r>
    </w:p>
    <w:p w:rsidR="00AF6DB9" w:rsidRPr="007C5B4A" w:rsidRDefault="008B43F6" w:rsidP="007C5B4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работа в парах;</w:t>
      </w:r>
    </w:p>
    <w:p w:rsidR="00AF6DB9" w:rsidRPr="007C5B4A" w:rsidRDefault="008B43F6" w:rsidP="007C5B4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 групповая работа;</w:t>
      </w:r>
    </w:p>
    <w:p w:rsidR="00AF6DB9" w:rsidRPr="007C5B4A" w:rsidRDefault="008B43F6" w:rsidP="007C5B4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проблемное обучение;</w:t>
      </w:r>
    </w:p>
    <w:p w:rsidR="00AF6DB9" w:rsidRPr="007C5B4A" w:rsidRDefault="008B43F6" w:rsidP="007C5B4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использование ИКТ,</w:t>
      </w:r>
    </w:p>
    <w:p w:rsidR="00AF6DB9" w:rsidRPr="007C5B4A" w:rsidRDefault="008B43F6" w:rsidP="007C5B4A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использование современных образовательных технологий.</w:t>
      </w:r>
    </w:p>
    <w:p w:rsidR="00C50CD8" w:rsidRPr="007C5B4A" w:rsidRDefault="0069440B" w:rsidP="007C5B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>Так же применяю к</w:t>
      </w:r>
      <w:r w:rsidR="00C50CD8" w:rsidRPr="007C5B4A">
        <w:rPr>
          <w:rFonts w:ascii="Times New Roman" w:hAnsi="Times New Roman" w:cs="Times New Roman"/>
          <w:sz w:val="28"/>
          <w:szCs w:val="28"/>
          <w:lang w:eastAsia="ru-RU"/>
        </w:rPr>
        <w:t>оллективное творчество учащихся как средство эстетического воспитания</w:t>
      </w:r>
    </w:p>
    <w:p w:rsidR="00C50CD8" w:rsidRPr="007C5B4A" w:rsidRDefault="0069440B" w:rsidP="007C5B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Использую ф</w:t>
      </w:r>
      <w:r w:rsidR="00C50CD8" w:rsidRPr="007C5B4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ормы коллективного изобра</w:t>
      </w:r>
      <w:r w:rsidRPr="007C5B4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зительного творчества учащихся по следующим</w:t>
      </w:r>
      <w:r w:rsidR="00C50CD8" w:rsidRPr="007C5B4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 xml:space="preserve"> классификация</w:t>
      </w:r>
      <w:r w:rsidRPr="007C5B4A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м:</w:t>
      </w:r>
    </w:p>
    <w:p w:rsidR="00C50CD8" w:rsidRPr="007C5B4A" w:rsidRDefault="00C50CD8" w:rsidP="007C5B4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Совместно-индивидуальная</w:t>
      </w:r>
      <w:r w:rsidRPr="007C5B4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форма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характеризуется тем, что участники вначале работают индивидуально с учетом единого замысла и лишь на завершающем этапе деятельность каждого становится частью общей композиции.</w:t>
      </w:r>
    </w:p>
    <w:p w:rsidR="00C50CD8" w:rsidRPr="007C5B4A" w:rsidRDefault="00C50CD8" w:rsidP="007C5B4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Совместно-последовательная</w:t>
      </w:r>
      <w:r w:rsidRPr="007C5B4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форма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предполагает работу по принципу конвейера, когда результат действий одного участника находится в тесной зависимости от результатов предыдущего и последующего участников.</w:t>
      </w:r>
    </w:p>
    <w:p w:rsidR="00C50CD8" w:rsidRPr="007C5B4A" w:rsidRDefault="00C50CD8" w:rsidP="007C5B4A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i/>
          <w:iCs/>
          <w:sz w:val="28"/>
          <w:szCs w:val="28"/>
          <w:u w:val="single"/>
          <w:lang w:eastAsia="ru-RU"/>
        </w:rPr>
        <w:t>Совместно-взаимодействующая</w:t>
      </w:r>
      <w:r w:rsidRPr="007C5B4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форма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представляет возможности вести совместную работу одновременно всем участникам, согласовывая их действия на каждом из этапов коллективной деятельности.</w:t>
      </w:r>
    </w:p>
    <w:p w:rsidR="00C50CD8" w:rsidRPr="007C5B4A" w:rsidRDefault="008B43F6" w:rsidP="007C5B4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Применяю  групповую работу, работу в парах, </w:t>
      </w:r>
      <w:proofErr w:type="spellStart"/>
      <w:proofErr w:type="gramStart"/>
      <w:r w:rsidRPr="007C5B4A">
        <w:rPr>
          <w:rFonts w:ascii="Times New Roman" w:hAnsi="Times New Roman" w:cs="Times New Roman"/>
          <w:bCs/>
          <w:sz w:val="28"/>
          <w:szCs w:val="28"/>
          <w:lang w:eastAsia="ru-RU"/>
        </w:rPr>
        <w:t>учебно</w:t>
      </w:r>
      <w:proofErr w:type="spellEnd"/>
      <w:r w:rsidRPr="007C5B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– игровую</w:t>
      </w:r>
      <w:proofErr w:type="gramEnd"/>
      <w:r w:rsidRPr="007C5B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деятельность, дидактическую</w:t>
      </w:r>
      <w:r w:rsidR="00C50CD8" w:rsidRPr="007C5B4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игр</w:t>
      </w:r>
      <w:r w:rsidRPr="007C5B4A">
        <w:rPr>
          <w:rFonts w:ascii="Times New Roman" w:hAnsi="Times New Roman" w:cs="Times New Roman"/>
          <w:bCs/>
          <w:sz w:val="28"/>
          <w:szCs w:val="28"/>
          <w:lang w:eastAsia="ru-RU"/>
        </w:rPr>
        <w:t>у</w:t>
      </w:r>
      <w:r w:rsidR="00C50CD8" w:rsidRPr="007C5B4A">
        <w:rPr>
          <w:rFonts w:ascii="Times New Roman" w:hAnsi="Times New Roman" w:cs="Times New Roman"/>
          <w:bCs/>
          <w:sz w:val="28"/>
          <w:szCs w:val="28"/>
          <w:lang w:eastAsia="ru-RU"/>
        </w:rPr>
        <w:t>, проблемное обучение</w:t>
      </w:r>
    </w:p>
    <w:p w:rsidR="00687080" w:rsidRPr="007C5B4A" w:rsidRDefault="00687080" w:rsidP="007C5B4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>Эстетическое воспитание младших школьников происходит на всех уроках, но в большей степени на ур</w:t>
      </w:r>
      <w:r w:rsidR="00A14DCA" w:rsidRPr="007C5B4A">
        <w:rPr>
          <w:rFonts w:ascii="Times New Roman" w:hAnsi="Times New Roman" w:cs="Times New Roman"/>
          <w:sz w:val="28"/>
          <w:szCs w:val="28"/>
          <w:lang w:eastAsia="ru-RU"/>
        </w:rPr>
        <w:t>оках ИЗО и музыки. На уроках изобразительного искусства и художественного труда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нужно не только учить детей рисовать, но и стремиться сделать их достойными наследниками тех духовных ценностей, которые завещали на</w:t>
      </w:r>
      <w:r w:rsidR="00A14DCA" w:rsidRPr="007C5B4A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предки, а значить</w:t>
      </w:r>
      <w:r w:rsidR="00A14DCA"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не разорвать нити, которые свя</w:t>
      </w:r>
      <w:r w:rsidR="00A14DCA" w:rsidRPr="007C5B4A">
        <w:rPr>
          <w:rFonts w:ascii="Times New Roman" w:hAnsi="Times New Roman" w:cs="Times New Roman"/>
          <w:sz w:val="28"/>
          <w:szCs w:val="28"/>
          <w:lang w:eastAsia="ru-RU"/>
        </w:rPr>
        <w:t>зывают нас с прошлым. В данном направлении провожу внеклассные мероприятия по предмету на тему «Тонкие нити духовных ценностей».</w:t>
      </w:r>
    </w:p>
    <w:p w:rsidR="00DC22B6" w:rsidRPr="007C5B4A" w:rsidRDefault="00A14DCA" w:rsidP="007C5B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C5B4A">
        <w:rPr>
          <w:rFonts w:ascii="Times New Roman" w:hAnsi="Times New Roman" w:cs="Times New Roman"/>
          <w:sz w:val="28"/>
          <w:szCs w:val="28"/>
          <w:lang w:eastAsia="ru-RU"/>
        </w:rPr>
        <w:t>Уроки искусства также не</w:t>
      </w:r>
      <w:r w:rsidR="00687080"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мыслимы и без особой эмоциональной атмосферы увлеченности. Она достигается с помощью живого слова учителя, его </w:t>
      </w:r>
      <w:r w:rsidR="00687080" w:rsidRPr="007C5B4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бесчисленных живых диалогов с учениками, музыки, зрительных образов, поэтического текста, игровых ситуаций. Общение с детьми по поводу искусства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87080" w:rsidRPr="007C5B4A">
        <w:rPr>
          <w:rFonts w:ascii="Times New Roman" w:hAnsi="Times New Roman" w:cs="Times New Roman"/>
          <w:sz w:val="28"/>
          <w:szCs w:val="28"/>
          <w:lang w:eastAsia="ru-RU"/>
        </w:rPr>
        <w:t>- это самые важные и бесценные минуты образовательного процесса.</w:t>
      </w:r>
      <w:r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87080" w:rsidRPr="007C5B4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sectPr w:rsidR="00DC22B6" w:rsidRPr="007C5B4A" w:rsidSect="007C5B4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A7A" w:rsidRDefault="00470A7A" w:rsidP="00470A7A">
      <w:pPr>
        <w:spacing w:after="0" w:line="240" w:lineRule="auto"/>
      </w:pPr>
      <w:r>
        <w:separator/>
      </w:r>
    </w:p>
  </w:endnote>
  <w:endnote w:type="continuationSeparator" w:id="1">
    <w:p w:rsidR="00470A7A" w:rsidRDefault="00470A7A" w:rsidP="00470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51579"/>
      <w:docPartObj>
        <w:docPartGallery w:val="Page Numbers (Bottom of Page)"/>
        <w:docPartUnique/>
      </w:docPartObj>
    </w:sdtPr>
    <w:sdtContent>
      <w:p w:rsidR="00470A7A" w:rsidRDefault="00470A7A">
        <w:pPr>
          <w:pStyle w:val="a9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470A7A" w:rsidRDefault="00470A7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A7A" w:rsidRDefault="00470A7A" w:rsidP="00470A7A">
      <w:pPr>
        <w:spacing w:after="0" w:line="240" w:lineRule="auto"/>
      </w:pPr>
      <w:r>
        <w:separator/>
      </w:r>
    </w:p>
  </w:footnote>
  <w:footnote w:type="continuationSeparator" w:id="1">
    <w:p w:rsidR="00470A7A" w:rsidRDefault="00470A7A" w:rsidP="00470A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25E42"/>
    <w:multiLevelType w:val="hybridMultilevel"/>
    <w:tmpl w:val="8E62D3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5D2CC9"/>
    <w:multiLevelType w:val="hybridMultilevel"/>
    <w:tmpl w:val="8EA4B61E"/>
    <w:lvl w:ilvl="0" w:tplc="402A174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F8E5766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30A6D7E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4D0CEE8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3AEE2A8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71CAF72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E1A9D9E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456B53E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AC07E5A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30487DB1"/>
    <w:multiLevelType w:val="hybridMultilevel"/>
    <w:tmpl w:val="A0541D0E"/>
    <w:lvl w:ilvl="0" w:tplc="279AA75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3908FA4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8167870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BD00F20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BA2F88A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54F448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ABC8744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4C4452A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75A9F04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57325143"/>
    <w:multiLevelType w:val="hybridMultilevel"/>
    <w:tmpl w:val="B6D0D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925454"/>
    <w:multiLevelType w:val="hybridMultilevel"/>
    <w:tmpl w:val="57D4B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270560"/>
    <w:multiLevelType w:val="hybridMultilevel"/>
    <w:tmpl w:val="AEF8D6E4"/>
    <w:lvl w:ilvl="0" w:tplc="7EF4CE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C479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8E19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9EDA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8A8D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3649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2C3B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C0F3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0ECB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D517B87"/>
    <w:multiLevelType w:val="hybridMultilevel"/>
    <w:tmpl w:val="7496FBA0"/>
    <w:lvl w:ilvl="0" w:tplc="CAFE245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5D0C86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2E4D8B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46C93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E5CC46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1471C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FC7D8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818C57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3225FD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9EE"/>
    <w:rsid w:val="00012345"/>
    <w:rsid w:val="00470A7A"/>
    <w:rsid w:val="005926EC"/>
    <w:rsid w:val="005D401A"/>
    <w:rsid w:val="006759EE"/>
    <w:rsid w:val="00680008"/>
    <w:rsid w:val="00687080"/>
    <w:rsid w:val="0069440B"/>
    <w:rsid w:val="007349A8"/>
    <w:rsid w:val="007C5B4A"/>
    <w:rsid w:val="008569BD"/>
    <w:rsid w:val="0088646D"/>
    <w:rsid w:val="00890AF1"/>
    <w:rsid w:val="008A183C"/>
    <w:rsid w:val="008B43F6"/>
    <w:rsid w:val="00922E04"/>
    <w:rsid w:val="009B577A"/>
    <w:rsid w:val="009D1D06"/>
    <w:rsid w:val="00A14DCA"/>
    <w:rsid w:val="00AB4EBF"/>
    <w:rsid w:val="00AF6DB9"/>
    <w:rsid w:val="00B80F30"/>
    <w:rsid w:val="00BD56DE"/>
    <w:rsid w:val="00C50CD8"/>
    <w:rsid w:val="00CC6274"/>
    <w:rsid w:val="00D40A03"/>
    <w:rsid w:val="00DC22B6"/>
    <w:rsid w:val="00E042A3"/>
    <w:rsid w:val="00F13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BA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D56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4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4EBF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470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70A7A"/>
  </w:style>
  <w:style w:type="paragraph" w:styleId="a9">
    <w:name w:val="footer"/>
    <w:basedOn w:val="a"/>
    <w:link w:val="aa"/>
    <w:uiPriority w:val="99"/>
    <w:unhideWhenUsed/>
    <w:rsid w:val="00470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0A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282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9712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101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561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304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8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80095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4735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5354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77298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690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982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208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09120">
          <w:marLeft w:val="4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1169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15</cp:revision>
  <dcterms:created xsi:type="dcterms:W3CDTF">2015-03-07T08:44:00Z</dcterms:created>
  <dcterms:modified xsi:type="dcterms:W3CDTF">2015-03-09T07:02:00Z</dcterms:modified>
</cp:coreProperties>
</file>